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13" w:rsidRPr="004E7F28" w:rsidRDefault="004E7F28">
      <w:pPr>
        <w:rPr>
          <w:rFonts w:ascii="Calibri" w:hAnsi="Calibri" w:cs="Calibri"/>
          <w:b/>
          <w:i/>
        </w:rPr>
      </w:pPr>
      <w:r w:rsidRPr="004E7F28">
        <w:rPr>
          <w:rFonts w:ascii="Calibri" w:hAnsi="Calibri" w:cs="Calibri"/>
          <w:b/>
          <w:i/>
        </w:rPr>
        <w:t>Denne p</w:t>
      </w:r>
      <w:r w:rsidR="001F212F" w:rsidRPr="004E7F28">
        <w:rPr>
          <w:rFonts w:ascii="Calibri" w:hAnsi="Calibri" w:cs="Calibri"/>
          <w:b/>
          <w:i/>
        </w:rPr>
        <w:t>ressetekst</w:t>
      </w:r>
      <w:r w:rsidR="00EC668C">
        <w:rPr>
          <w:rFonts w:ascii="Calibri" w:hAnsi="Calibri" w:cs="Calibri"/>
          <w:b/>
          <w:i/>
        </w:rPr>
        <w:t xml:space="preserve"> k</w:t>
      </w:r>
      <w:r w:rsidR="001F212F" w:rsidRPr="004E7F28">
        <w:rPr>
          <w:rFonts w:ascii="Calibri" w:hAnsi="Calibri" w:cs="Calibri"/>
          <w:b/>
          <w:i/>
        </w:rPr>
        <w:t>an redigeres og benyttes af biblioteket</w:t>
      </w:r>
      <w:r w:rsidR="00EC668C">
        <w:rPr>
          <w:rFonts w:ascii="Calibri" w:hAnsi="Calibri" w:cs="Calibri"/>
          <w:b/>
          <w:i/>
        </w:rPr>
        <w:t xml:space="preserve"> ved pr for filmarrangement</w:t>
      </w:r>
      <w:r w:rsidR="001F212F" w:rsidRPr="004E7F28">
        <w:rPr>
          <w:rFonts w:ascii="Calibri" w:hAnsi="Calibri" w:cs="Calibri"/>
          <w:b/>
          <w:i/>
        </w:rPr>
        <w:t>.</w:t>
      </w:r>
    </w:p>
    <w:p w:rsidR="001F212F" w:rsidRDefault="001F212F" w:rsidP="000D3DB1">
      <w:pPr>
        <w:rPr>
          <w:rFonts w:ascii="Calibri" w:hAnsi="Calibri" w:cs="Calibri"/>
          <w:b/>
          <w:bCs/>
          <w:sz w:val="28"/>
          <w:szCs w:val="28"/>
        </w:rPr>
      </w:pPr>
    </w:p>
    <w:p w:rsidR="000D3DB1" w:rsidRDefault="000D3DB1" w:rsidP="000D3DB1">
      <w:pPr>
        <w:rPr>
          <w:rFonts w:ascii="Calibri" w:hAnsi="Calibri" w:cs="Calibri"/>
        </w:rPr>
      </w:pPr>
      <w:bookmarkStart w:id="0" w:name="_GoBack"/>
      <w:bookmarkEnd w:id="0"/>
      <w:r>
        <w:rPr>
          <w:rFonts w:ascii="Calibri" w:hAnsi="Calibri" w:cs="Calibri"/>
          <w:b/>
          <w:bCs/>
          <w:sz w:val="28"/>
          <w:szCs w:val="28"/>
        </w:rPr>
        <w:t>SPRINGET</w:t>
      </w:r>
    </w:p>
    <w:p w:rsidR="000D3DB1" w:rsidRPr="000D3DB1" w:rsidRDefault="000D3DB1">
      <w:pPr>
        <w:rPr>
          <w:rFonts w:ascii="Calibri" w:hAnsi="Calibri" w:cs="Calibri"/>
        </w:rPr>
      </w:pPr>
    </w:p>
    <w:p w:rsidR="00AD08A4" w:rsidRDefault="00AD08A4">
      <w:pPr>
        <w:rPr>
          <w:rFonts w:ascii="Calibri" w:hAnsi="Calibri" w:cs="Calibri"/>
        </w:rPr>
      </w:pPr>
      <w:r>
        <w:rPr>
          <w:rFonts w:ascii="Calibri" w:hAnsi="Calibri" w:cs="Calibri"/>
          <w:i/>
        </w:rPr>
        <w:t>”Krigen forsvinder aldrig, den tager bare noget nyt tøj på                                                                           og kommer ind ad en anden dør.”</w:t>
      </w:r>
    </w:p>
    <w:p w:rsidR="00AD08A4" w:rsidRDefault="00AD08A4">
      <w:pPr>
        <w:rPr>
          <w:rFonts w:ascii="Calibri" w:hAnsi="Calibri" w:cs="Calibri"/>
        </w:rPr>
      </w:pPr>
    </w:p>
    <w:p w:rsidR="000D3DB1" w:rsidRDefault="000D3DB1">
      <w:pPr>
        <w:rPr>
          <w:rFonts w:ascii="Calibri" w:hAnsi="Calibri" w:cs="Calibri"/>
          <w:color w:val="222222"/>
          <w:szCs w:val="20"/>
        </w:rPr>
      </w:pPr>
      <w:r w:rsidRPr="000D3DB1">
        <w:rPr>
          <w:rFonts w:ascii="Calibri" w:hAnsi="Calibri" w:cs="Calibri"/>
          <w:color w:val="222222"/>
          <w:szCs w:val="20"/>
        </w:rPr>
        <w:t>Instruktør Claus Bohm dissekerer på lyrisk og stemningsfuld vis det menneskelige krigerhjerte i dokumentaren 'Springet'. Filmen fortæller om frihedskæmperen Peter de Hemmer Gudme, hvis liv var formet af krig og indhyllet i mystik.</w:t>
      </w:r>
    </w:p>
    <w:p w:rsidR="001F212F" w:rsidRDefault="001F212F">
      <w:pPr>
        <w:rPr>
          <w:rFonts w:ascii="Calibri" w:hAnsi="Calibri" w:cs="Calibri"/>
          <w:color w:val="222222"/>
          <w:szCs w:val="20"/>
        </w:rPr>
      </w:pPr>
    </w:p>
    <w:p w:rsidR="000D3DB1" w:rsidRDefault="007B2593">
      <w:pPr>
        <w:rPr>
          <w:rFonts w:ascii="Calibri" w:hAnsi="Calibri" w:cs="Calibri"/>
          <w:color w:val="222222"/>
          <w:szCs w:val="20"/>
        </w:rPr>
      </w:pPr>
      <w:r>
        <w:rPr>
          <w:rFonts w:ascii="Calibri" w:hAnsi="Calibri" w:cs="Calibri"/>
          <w:color w:val="222222"/>
          <w:szCs w:val="20"/>
        </w:rPr>
        <w:t>Det er den p</w:t>
      </w:r>
      <w:r w:rsidRPr="007B2593">
        <w:rPr>
          <w:rFonts w:ascii="Calibri" w:hAnsi="Calibri" w:cs="Calibri"/>
          <w:color w:val="222222"/>
          <w:szCs w:val="20"/>
        </w:rPr>
        <w:t>risvindende forfatter Kim Leine</w:t>
      </w:r>
      <w:r>
        <w:rPr>
          <w:rFonts w:ascii="Calibri" w:hAnsi="Calibri" w:cs="Calibri"/>
          <w:color w:val="222222"/>
          <w:szCs w:val="20"/>
        </w:rPr>
        <w:t>, der</w:t>
      </w:r>
      <w:r w:rsidRPr="007B2593">
        <w:rPr>
          <w:rFonts w:ascii="Calibri" w:hAnsi="Calibri" w:cs="Calibri"/>
          <w:color w:val="222222"/>
          <w:szCs w:val="20"/>
        </w:rPr>
        <w:t xml:space="preserve"> har skrevet filmens manuskript om krigeren Peter de Hemmer Gudmes liv og skæbne</w:t>
      </w:r>
      <w:r>
        <w:rPr>
          <w:rFonts w:ascii="Calibri" w:hAnsi="Calibri" w:cs="Calibri"/>
          <w:color w:val="222222"/>
          <w:szCs w:val="20"/>
        </w:rPr>
        <w:t xml:space="preserve">. Leine </w:t>
      </w:r>
      <w:r w:rsidRPr="007B2593">
        <w:rPr>
          <w:rFonts w:ascii="Calibri" w:hAnsi="Calibri" w:cs="Calibri"/>
          <w:color w:val="222222"/>
          <w:szCs w:val="20"/>
        </w:rPr>
        <w:t>omskrev siden stoffet til romanen 'Afgrunden' fra 2015. Skuespiller Jesper Christensen lægger stemme til Kim Leines monolog, der er blevet v</w:t>
      </w:r>
      <w:r w:rsidR="004E7F28">
        <w:rPr>
          <w:rFonts w:ascii="Calibri" w:hAnsi="Calibri" w:cs="Calibri"/>
          <w:color w:val="222222"/>
          <w:szCs w:val="20"/>
        </w:rPr>
        <w:t>D</w:t>
      </w:r>
      <w:r w:rsidRPr="007B2593">
        <w:rPr>
          <w:rFonts w:ascii="Calibri" w:hAnsi="Calibri" w:cs="Calibri"/>
          <w:color w:val="222222"/>
          <w:szCs w:val="20"/>
        </w:rPr>
        <w:t>isualiseret på lyrisk vis af filminstruktør Claus Bohm.</w:t>
      </w:r>
    </w:p>
    <w:p w:rsidR="007B2593" w:rsidRDefault="007B2593">
      <w:pPr>
        <w:rPr>
          <w:rFonts w:ascii="Calibri" w:hAnsi="Calibri" w:cs="Calibri"/>
          <w:color w:val="222222"/>
          <w:szCs w:val="20"/>
        </w:rPr>
      </w:pPr>
    </w:p>
    <w:p w:rsidR="000D3DB1" w:rsidRDefault="000D3DB1">
      <w:pPr>
        <w:rPr>
          <w:rFonts w:ascii="Calibri" w:hAnsi="Calibri" w:cs="Calibri"/>
          <w:color w:val="222222"/>
          <w:szCs w:val="20"/>
        </w:rPr>
      </w:pPr>
      <w:r w:rsidRPr="000D3DB1">
        <w:rPr>
          <w:rFonts w:ascii="Calibri" w:hAnsi="Calibri" w:cs="Calibri"/>
          <w:color w:val="222222"/>
          <w:szCs w:val="20"/>
        </w:rPr>
        <w:t>I mange år har kulturskribent og journalist Niels Olaf Gudme været på jagt efter, hvem hans far egentlig var. Faderen Peter de Hemmer Gudme var en legendarisk frihedskæmper, der begik selvmord, da Niels Olaf var bare to måneder gammel, og Gudme skulle til forhør hos Gestapo i Shellhuset i november 1944.</w:t>
      </w:r>
    </w:p>
    <w:p w:rsidR="00B45129" w:rsidRDefault="00B45129">
      <w:pPr>
        <w:rPr>
          <w:rFonts w:ascii="Calibri" w:hAnsi="Calibri" w:cs="Calibri"/>
          <w:color w:val="222222"/>
          <w:szCs w:val="20"/>
        </w:rPr>
      </w:pPr>
    </w:p>
    <w:p w:rsidR="00B45129" w:rsidRDefault="00B45129">
      <w:pPr>
        <w:rPr>
          <w:rFonts w:ascii="Calibri" w:hAnsi="Calibri" w:cs="Calibri"/>
          <w:color w:val="222222"/>
          <w:szCs w:val="20"/>
        </w:rPr>
      </w:pPr>
      <w:r w:rsidRPr="00B45129">
        <w:rPr>
          <w:rFonts w:ascii="Calibri" w:hAnsi="Calibri" w:cs="Calibri"/>
          <w:color w:val="222222"/>
          <w:szCs w:val="20"/>
        </w:rPr>
        <w:t>Men hele sit 47-årige liv var Peter de Hemmer Gudme en gådefuld skikkelse. Den nye dokumentarfilm 'Springet' forsøger at indkredse, hvem han var - denne officer og frivillige fra Den Finske Borgerkrig i 1918, teolog, orientalist og forfatter i mellemkrigstiden, udenrigskorrespondent i Den Finske Vinterkrig 1939 og endelig modstandsmand i skrift og tale under den tyske besættelse af Danmark. Hvad er det, krigen gør ved selv det stærkeste menneske?</w:t>
      </w:r>
    </w:p>
    <w:p w:rsidR="000D3DB1" w:rsidRDefault="000D3DB1">
      <w:pPr>
        <w:rPr>
          <w:rFonts w:ascii="Calibri" w:hAnsi="Calibri" w:cs="Calibri"/>
          <w:color w:val="222222"/>
          <w:szCs w:val="20"/>
        </w:rPr>
      </w:pPr>
    </w:p>
    <w:p w:rsidR="000D3DB1" w:rsidRDefault="000D3DB1">
      <w:pPr>
        <w:rPr>
          <w:rFonts w:ascii="Calibri" w:hAnsi="Calibri" w:cs="Calibri"/>
          <w:color w:val="222222"/>
          <w:szCs w:val="20"/>
        </w:rPr>
      </w:pPr>
      <w:r w:rsidRPr="000D3DB1">
        <w:rPr>
          <w:rFonts w:ascii="Calibri" w:hAnsi="Calibri" w:cs="Calibri"/>
          <w:color w:val="222222"/>
          <w:szCs w:val="20"/>
        </w:rPr>
        <w:t>"'Springet' er en syndefaldshistorie, en blodrød og hvid saga," fortæller Bohm om sin film. "Den er noget af det tætteste, man kommer på krigens væsen. Jeg er både fascineret og provokeret af Gudmes fortælling - hvad får et menneske til at give sit blod for en sag? Hvad er hans ideologiske projekt? Hvad er krigerhjertet?"</w:t>
      </w:r>
    </w:p>
    <w:p w:rsidR="000D3DB1" w:rsidRDefault="000D3DB1">
      <w:pPr>
        <w:rPr>
          <w:rFonts w:ascii="Calibri" w:hAnsi="Calibri" w:cs="Calibri"/>
          <w:color w:val="222222"/>
          <w:szCs w:val="20"/>
        </w:rPr>
      </w:pPr>
    </w:p>
    <w:p w:rsidR="000D3DB1" w:rsidRDefault="000D3DB1">
      <w:pPr>
        <w:rPr>
          <w:rFonts w:ascii="Calibri" w:hAnsi="Calibri" w:cs="Calibri"/>
          <w:color w:val="222222"/>
          <w:szCs w:val="20"/>
        </w:rPr>
      </w:pPr>
      <w:r>
        <w:rPr>
          <w:rFonts w:ascii="Calibri" w:hAnsi="Calibri" w:cs="Calibri"/>
          <w:color w:val="222222"/>
          <w:szCs w:val="20"/>
        </w:rPr>
        <w:t>Filmen er blevet vel modtaget af anmelderne, og fik 5 stjerner i Berlingske Tidende.</w:t>
      </w:r>
    </w:p>
    <w:p w:rsidR="000D3DB1" w:rsidRDefault="000D3DB1">
      <w:pPr>
        <w:rPr>
          <w:rFonts w:ascii="Calibri" w:hAnsi="Calibri" w:cs="Calibri"/>
          <w:color w:val="222222"/>
          <w:szCs w:val="20"/>
        </w:rPr>
      </w:pPr>
    </w:p>
    <w:p w:rsidR="000D3DB1" w:rsidRDefault="000D3DB1">
      <w:pPr>
        <w:rPr>
          <w:rFonts w:ascii="Calibri" w:hAnsi="Calibri" w:cs="Calibri"/>
          <w:color w:val="222222"/>
          <w:szCs w:val="20"/>
        </w:rPr>
      </w:pPr>
    </w:p>
    <w:sectPr w:rsidR="000D3DB1">
      <w:pgSz w:w="11906" w:h="16838"/>
      <w:pgMar w:top="1701" w:right="1134" w:bottom="1701"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5A69"/>
    <w:rsid w:val="000D3DB1"/>
    <w:rsid w:val="001F212F"/>
    <w:rsid w:val="00396280"/>
    <w:rsid w:val="004E7F28"/>
    <w:rsid w:val="006A3613"/>
    <w:rsid w:val="007B2593"/>
    <w:rsid w:val="00AD08A4"/>
    <w:rsid w:val="00B45129"/>
    <w:rsid w:val="00CD115A"/>
    <w:rsid w:val="00D11F05"/>
    <w:rsid w:val="00E15A69"/>
    <w:rsid w:val="00EC668C"/>
    <w:rsid w:val="00F93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FF0C5C"/>
  <w15:docId w15:val="{CD7C19E1-422E-41F4-AB8C-0A828987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WW-RTFNum21">
    <w:name w:val="WW-RTF_Num 2 1"/>
  </w:style>
  <w:style w:type="character" w:customStyle="1" w:styleId="WW-RTFNum31">
    <w:name w:val="WW-RTF_Num 3 1"/>
  </w:style>
  <w:style w:type="character" w:styleId="Hyperlink">
    <w:name w:val="Hyperlink"/>
    <w:rPr>
      <w:color w:val="000080"/>
      <w:u w:val="single"/>
    </w:rPr>
  </w:style>
  <w:style w:type="character" w:customStyle="1" w:styleId="Punkttegn">
    <w:name w:val="Punkttegn"/>
    <w:rPr>
      <w:rFonts w:ascii="OpenSymbol" w:eastAsia="OpenSymbol" w:hAnsi="OpenSymbol" w:cs="OpenSymbol"/>
    </w:rPr>
  </w:style>
  <w:style w:type="paragraph" w:customStyle="1" w:styleId="Overskrift1">
    <w:name w:val="Overskrift1"/>
    <w:basedOn w:val="Normal"/>
    <w:next w:val="Brdtekst"/>
    <w:pPr>
      <w:keepNext/>
      <w:spacing w:before="240" w:after="120"/>
    </w:pPr>
    <w:rPr>
      <w:rFonts w:ascii="Arial" w:eastAsia="SimSun" w:hAnsi="Arial" w:cs="Lucida Sans"/>
      <w:sz w:val="28"/>
      <w:szCs w:val="28"/>
    </w:rPr>
  </w:style>
  <w:style w:type="paragraph" w:styleId="Brdtekst">
    <w:name w:val="Body Text"/>
    <w:basedOn w:val="Normal"/>
    <w:pPr>
      <w:spacing w:after="120"/>
    </w:pPr>
  </w:style>
  <w:style w:type="paragraph" w:styleId="Liste">
    <w:name w:val="List"/>
    <w:basedOn w:val="Brdtekst"/>
    <w:rPr>
      <w:rFonts w:cs="Lucida Sans"/>
    </w:rPr>
  </w:style>
  <w:style w:type="paragraph" w:customStyle="1" w:styleId="Billedtekst1">
    <w:name w:val="Billedtekst1"/>
    <w:basedOn w:val="Normal"/>
    <w:pPr>
      <w:suppressLineNumbers/>
      <w:spacing w:before="120" w:after="120"/>
    </w:pPr>
    <w:rPr>
      <w:rFonts w:cs="Lucida Sans"/>
      <w:i/>
      <w:iCs/>
    </w:rPr>
  </w:style>
  <w:style w:type="paragraph" w:customStyle="1" w:styleId="Indeks">
    <w:name w:val="Indeks"/>
    <w:basedOn w:val="Normal"/>
    <w:pPr>
      <w:suppressLineNumbers/>
    </w:pPr>
    <w:rPr>
      <w:rFonts w:cs="Lucida Sans"/>
    </w:rPr>
  </w:style>
  <w:style w:type="paragraph" w:styleId="Sidehoved">
    <w:name w:val="header"/>
    <w:basedOn w:val="Normal"/>
    <w:pPr>
      <w:tabs>
        <w:tab w:val="center" w:pos="4819"/>
        <w:tab w:val="right" w:pos="9638"/>
      </w:tabs>
    </w:pPr>
    <w:rPr>
      <w:rFonts w:ascii="Garamond" w:hAnsi="Garamond" w:cs="Garamond"/>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1997</CharactersWithSpaces>
  <SharedDoc>false</SharedDoc>
  <HLinks>
    <vt:vector size="6" baseType="variant">
      <vt:variant>
        <vt:i4>327705</vt:i4>
      </vt:variant>
      <vt:variant>
        <vt:i4>0</vt:i4>
      </vt:variant>
      <vt:variant>
        <vt:i4>0</vt:i4>
      </vt:variant>
      <vt:variant>
        <vt:i4>5</vt:i4>
      </vt:variant>
      <vt:variant>
        <vt:lpwstr>http://www.dfi.dk/Nyheder/FILMupdate/2017/November/Tv-premiere-paa-Springet.aspx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mette</dc:creator>
  <cp:lastModifiedBy>Carsten Olsen DFI</cp:lastModifiedBy>
  <cp:revision>4</cp:revision>
  <cp:lastPrinted>2017-04-03T21:48:00Z</cp:lastPrinted>
  <dcterms:created xsi:type="dcterms:W3CDTF">2018-01-23T14:46:00Z</dcterms:created>
  <dcterms:modified xsi:type="dcterms:W3CDTF">2018-01-24T10:30:00Z</dcterms:modified>
</cp:coreProperties>
</file>